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7E" w:rsidRDefault="00302C7E" w:rsidP="00302C7E">
      <w:pPr>
        <w:rPr>
          <w:rFonts w:ascii="Arial" w:hAnsi="Arial" w:cs="Arial"/>
        </w:rPr>
      </w:pPr>
    </w:p>
    <w:p w:rsidR="00302C7E" w:rsidRPr="00E40C48" w:rsidRDefault="00302C7E" w:rsidP="00302C7E">
      <w:pPr>
        <w:rPr>
          <w:rFonts w:ascii="Arial" w:hAnsi="Arial" w:cs="Arial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2350770</wp:posOffset>
            </wp:positionH>
            <wp:positionV relativeFrom="paragraph">
              <wp:posOffset>-96520</wp:posOffset>
            </wp:positionV>
            <wp:extent cx="693420" cy="7048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C7E" w:rsidRPr="00E40C48" w:rsidRDefault="00302C7E" w:rsidP="00302C7E">
      <w:pPr>
        <w:rPr>
          <w:rFonts w:ascii="Arial" w:hAnsi="Arial" w:cs="Arial"/>
        </w:rPr>
      </w:pPr>
    </w:p>
    <w:p w:rsidR="00302C7E" w:rsidRDefault="00302C7E" w:rsidP="00302C7E">
      <w:pPr>
        <w:tabs>
          <w:tab w:val="left" w:pos="390"/>
          <w:tab w:val="center" w:pos="1759"/>
        </w:tabs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:rsidR="00302C7E" w:rsidRDefault="00302C7E" w:rsidP="00302C7E">
      <w:pPr>
        <w:tabs>
          <w:tab w:val="left" w:pos="390"/>
          <w:tab w:val="center" w:pos="1759"/>
        </w:tabs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ESTADO DA PARAÍBA</w:t>
      </w:r>
    </w:p>
    <w:p w:rsidR="00302C7E" w:rsidRDefault="00302C7E" w:rsidP="00302C7E">
      <w:pPr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CÂMARA MUNICIPAL DE PARARI</w:t>
      </w:r>
    </w:p>
    <w:p w:rsidR="00302C7E" w:rsidRDefault="00302C7E" w:rsidP="00302C7E">
      <w:pPr>
        <w:spacing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CASA JOSÉ ACELINO DE QUEIROZ</w:t>
      </w:r>
      <w:r>
        <w:rPr>
          <w:rFonts w:ascii="Arial" w:hAnsi="Arial" w:cs="Arial"/>
          <w:b/>
          <w:szCs w:val="24"/>
        </w:rPr>
        <w:br/>
      </w:r>
      <w:r>
        <w:rPr>
          <w:rFonts w:ascii="Arial" w:hAnsi="Arial" w:cs="Arial"/>
          <w:szCs w:val="24"/>
        </w:rPr>
        <w:t>Rua Euclides Alves Caluête, 143</w:t>
      </w:r>
      <w:r>
        <w:rPr>
          <w:rFonts w:ascii="Arial" w:hAnsi="Arial" w:cs="Arial"/>
          <w:szCs w:val="24"/>
        </w:rPr>
        <w:br/>
        <w:t xml:space="preserve">Centro-Parari-PB (CEP 58575-000) </w:t>
      </w:r>
      <w:r>
        <w:rPr>
          <w:rFonts w:ascii="Arial" w:hAnsi="Arial" w:cs="Arial"/>
          <w:szCs w:val="24"/>
        </w:rPr>
        <w:br/>
        <w:t>CNPJ: 01.658.733/0001-</w:t>
      </w:r>
      <w:proofErr w:type="gramStart"/>
      <w:r>
        <w:rPr>
          <w:rFonts w:ascii="Arial" w:hAnsi="Arial" w:cs="Arial"/>
          <w:szCs w:val="24"/>
        </w:rPr>
        <w:t>80</w:t>
      </w:r>
      <w:proofErr w:type="gramEnd"/>
    </w:p>
    <w:p w:rsidR="00302C7E" w:rsidRDefault="00302C7E" w:rsidP="00302C7E"/>
    <w:p w:rsidR="00302C7E" w:rsidRDefault="00302C7E" w:rsidP="00302C7E">
      <w:pPr>
        <w:spacing w:line="240" w:lineRule="auto"/>
        <w:ind w:firstLine="708"/>
        <w:jc w:val="both"/>
        <w:rPr>
          <w:rFonts w:ascii="Arial" w:hAnsi="Arial" w:cs="Arial"/>
        </w:rPr>
      </w:pPr>
      <w:r w:rsidRPr="0077605A">
        <w:rPr>
          <w:rFonts w:ascii="Arial" w:hAnsi="Arial" w:cs="Arial"/>
        </w:rPr>
        <w:t>A MESA DIRETORA DA CÂMARA MUNICIPAL DE PARARI, ESTADO DA PARAÍBA, NO USO DE SUAS ATRIBUIÇÕES LEGAIS QUE LHE SÃO CONFERIDAS PELO ARTIGO 29, INCISO V DA CONSTITUIÇÃO FEDERAL</w:t>
      </w:r>
      <w:r w:rsidR="00BA7074">
        <w:rPr>
          <w:rFonts w:ascii="Arial" w:hAnsi="Arial" w:cs="Arial"/>
        </w:rPr>
        <w:t>,</w:t>
      </w:r>
      <w:r w:rsidRPr="0077605A">
        <w:rPr>
          <w:rFonts w:ascii="Arial" w:hAnsi="Arial" w:cs="Arial"/>
        </w:rPr>
        <w:t xml:space="preserve"> LEI ORGÂNICA MUNICIPAL, </w:t>
      </w:r>
      <w:r w:rsidR="00BA7074">
        <w:rPr>
          <w:rFonts w:ascii="Arial" w:hAnsi="Arial" w:cs="Arial"/>
        </w:rPr>
        <w:t xml:space="preserve">E REGIMENTO INTERNO, </w:t>
      </w:r>
      <w:r w:rsidRPr="0077605A">
        <w:rPr>
          <w:rFonts w:ascii="Arial" w:hAnsi="Arial" w:cs="Arial"/>
        </w:rPr>
        <w:t xml:space="preserve">RESOLVE PROPOR </w:t>
      </w:r>
      <w:r w:rsidR="00BA7074">
        <w:rPr>
          <w:rFonts w:ascii="Arial" w:hAnsi="Arial" w:cs="Arial"/>
        </w:rPr>
        <w:t>O SEGUINTE PROJETO DE RESOLUÇÃO</w:t>
      </w:r>
      <w:r w:rsidRPr="0077605A">
        <w:rPr>
          <w:rFonts w:ascii="Arial" w:hAnsi="Arial" w:cs="Arial"/>
        </w:rPr>
        <w:t>:</w:t>
      </w:r>
    </w:p>
    <w:p w:rsidR="00A26D88" w:rsidRDefault="00A26D88" w:rsidP="00302C7E">
      <w:pPr>
        <w:spacing w:line="240" w:lineRule="auto"/>
        <w:ind w:firstLine="708"/>
        <w:jc w:val="both"/>
        <w:rPr>
          <w:rFonts w:ascii="Arial" w:hAnsi="Arial" w:cs="Arial"/>
        </w:rPr>
      </w:pPr>
    </w:p>
    <w:p w:rsidR="00302C7E" w:rsidRDefault="00302C7E" w:rsidP="00302C7E">
      <w:pPr>
        <w:spacing w:line="240" w:lineRule="auto"/>
        <w:ind w:firstLine="708"/>
        <w:jc w:val="both"/>
        <w:rPr>
          <w:rFonts w:ascii="Arial" w:hAnsi="Arial" w:cs="Arial"/>
        </w:rPr>
      </w:pPr>
    </w:p>
    <w:p w:rsidR="00302C7E" w:rsidRPr="000C5E4D" w:rsidRDefault="00302C7E" w:rsidP="00302C7E">
      <w:pPr>
        <w:spacing w:line="240" w:lineRule="auto"/>
        <w:jc w:val="both"/>
        <w:rPr>
          <w:b/>
        </w:rPr>
      </w:pPr>
      <w:r w:rsidRPr="000C5E4D">
        <w:rPr>
          <w:rFonts w:ascii="Arial" w:hAnsi="Arial" w:cs="Arial"/>
          <w:b/>
        </w:rPr>
        <w:t xml:space="preserve">PROJETO DE </w:t>
      </w:r>
      <w:r w:rsidR="00BA7074">
        <w:rPr>
          <w:rFonts w:ascii="Arial" w:hAnsi="Arial" w:cs="Arial"/>
          <w:b/>
        </w:rPr>
        <w:t>RESOLUÇÃO</w:t>
      </w:r>
      <w:r w:rsidRPr="000C5E4D">
        <w:rPr>
          <w:rFonts w:ascii="Arial" w:hAnsi="Arial" w:cs="Arial"/>
          <w:b/>
        </w:rPr>
        <w:t xml:space="preserve"> Nº</w:t>
      </w:r>
      <w:r w:rsidR="00BA7074">
        <w:rPr>
          <w:rFonts w:ascii="Arial" w:hAnsi="Arial" w:cs="Arial"/>
          <w:b/>
        </w:rPr>
        <w:t xml:space="preserve"> 001</w:t>
      </w:r>
      <w:r w:rsidRPr="000C5E4D">
        <w:rPr>
          <w:rFonts w:ascii="Arial" w:hAnsi="Arial" w:cs="Arial"/>
          <w:b/>
        </w:rPr>
        <w:t>/202</w:t>
      </w:r>
      <w:r w:rsidR="00BA7074">
        <w:rPr>
          <w:rFonts w:ascii="Arial" w:hAnsi="Arial" w:cs="Arial"/>
          <w:b/>
        </w:rPr>
        <w:t>4</w:t>
      </w:r>
    </w:p>
    <w:p w:rsidR="00302C7E" w:rsidRDefault="00302C7E" w:rsidP="00302C7E">
      <w:pPr>
        <w:spacing w:line="240" w:lineRule="auto"/>
        <w:ind w:left="3969"/>
        <w:jc w:val="both"/>
        <w:rPr>
          <w:rFonts w:ascii="Arial" w:hAnsi="Arial" w:cs="Arial"/>
        </w:rPr>
      </w:pPr>
    </w:p>
    <w:p w:rsidR="00302C7E" w:rsidRPr="00D72797" w:rsidRDefault="00302C7E" w:rsidP="00302C7E">
      <w:pPr>
        <w:spacing w:line="240" w:lineRule="auto"/>
        <w:ind w:left="3969"/>
        <w:jc w:val="both"/>
        <w:rPr>
          <w:rFonts w:ascii="Arial" w:hAnsi="Arial" w:cs="Arial"/>
        </w:rPr>
      </w:pPr>
      <w:r w:rsidRPr="00D72797">
        <w:rPr>
          <w:rFonts w:ascii="Arial" w:hAnsi="Arial" w:cs="Arial"/>
        </w:rPr>
        <w:t>Dispõe acerca da fixação dos subsídios dos Vereadores do Município de Parari - PB para a legi</w:t>
      </w:r>
      <w:r>
        <w:rPr>
          <w:rFonts w:ascii="Arial" w:hAnsi="Arial" w:cs="Arial"/>
        </w:rPr>
        <w:t>slatura de 1º de Janeiro de 202</w:t>
      </w:r>
      <w:r w:rsidR="00BA707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 31 de Dezembro de 202</w:t>
      </w:r>
      <w:r w:rsidR="00BA7074">
        <w:rPr>
          <w:rFonts w:ascii="Arial" w:hAnsi="Arial" w:cs="Arial"/>
        </w:rPr>
        <w:t>8</w:t>
      </w:r>
      <w:r w:rsidRPr="00D72797">
        <w:rPr>
          <w:rFonts w:ascii="Arial" w:hAnsi="Arial" w:cs="Arial"/>
        </w:rPr>
        <w:t>, nos termos da Constituição Federal e da Emenda Constitucional Nº 19, e dá outras providências.</w:t>
      </w:r>
    </w:p>
    <w:p w:rsidR="00302C7E" w:rsidRDefault="00302C7E" w:rsidP="00302C7E"/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D72797">
        <w:rPr>
          <w:rFonts w:ascii="Arial" w:hAnsi="Arial" w:cs="Arial"/>
        </w:rPr>
        <w:t xml:space="preserve">rt. 1º - </w:t>
      </w:r>
      <w:proofErr w:type="gramStart"/>
      <w:r w:rsidRPr="00D72797">
        <w:rPr>
          <w:rFonts w:ascii="Arial" w:hAnsi="Arial" w:cs="Arial"/>
        </w:rPr>
        <w:t>Fica</w:t>
      </w:r>
      <w:proofErr w:type="gramEnd"/>
      <w:r w:rsidRPr="00D72797">
        <w:rPr>
          <w:rFonts w:ascii="Arial" w:hAnsi="Arial" w:cs="Arial"/>
        </w:rPr>
        <w:t xml:space="preserve"> fixado os subsídios dos Vereadores do Município de </w:t>
      </w:r>
      <w:r>
        <w:rPr>
          <w:rFonts w:ascii="Arial" w:hAnsi="Arial" w:cs="Arial"/>
        </w:rPr>
        <w:t>Parari</w:t>
      </w:r>
      <w:r w:rsidR="00BA7074">
        <w:rPr>
          <w:rFonts w:ascii="Arial" w:hAnsi="Arial" w:cs="Arial"/>
        </w:rPr>
        <w:t>/</w:t>
      </w:r>
      <w:r>
        <w:rPr>
          <w:rFonts w:ascii="Arial" w:hAnsi="Arial" w:cs="Arial"/>
        </w:rPr>
        <w:t>PB</w:t>
      </w:r>
      <w:r w:rsidRPr="00D72797">
        <w:rPr>
          <w:rFonts w:ascii="Arial" w:hAnsi="Arial" w:cs="Arial"/>
        </w:rPr>
        <w:t>, no valor de R$</w:t>
      </w:r>
      <w:r w:rsidR="00A26D88">
        <w:rPr>
          <w:rFonts w:ascii="Arial" w:hAnsi="Arial" w:cs="Arial"/>
        </w:rPr>
        <w:t xml:space="preserve"> 5.5</w:t>
      </w:r>
      <w:r>
        <w:rPr>
          <w:rFonts w:ascii="Arial" w:hAnsi="Arial" w:cs="Arial"/>
        </w:rPr>
        <w:t>00,00</w:t>
      </w:r>
      <w:r w:rsidRPr="00D72797">
        <w:rPr>
          <w:rFonts w:ascii="Arial" w:hAnsi="Arial" w:cs="Arial"/>
        </w:rPr>
        <w:t xml:space="preserve"> (</w:t>
      </w:r>
      <w:r w:rsidR="00A26D88">
        <w:rPr>
          <w:rFonts w:ascii="Arial" w:hAnsi="Arial" w:cs="Arial"/>
        </w:rPr>
        <w:t>cinco mil e quinhentos</w:t>
      </w:r>
      <w:r>
        <w:rPr>
          <w:rFonts w:ascii="Arial" w:hAnsi="Arial" w:cs="Arial"/>
        </w:rPr>
        <w:t xml:space="preserve"> reais</w:t>
      </w:r>
      <w:r w:rsidRPr="00D72797">
        <w:rPr>
          <w:rFonts w:ascii="Arial" w:hAnsi="Arial" w:cs="Arial"/>
        </w:rPr>
        <w:t>), em parcela única, para a legislatura acima referida.</w:t>
      </w: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  <w:r w:rsidRPr="00D72797">
        <w:rPr>
          <w:rFonts w:ascii="Arial" w:hAnsi="Arial" w:cs="Arial"/>
        </w:rPr>
        <w:t xml:space="preserve">§ 1º - </w:t>
      </w:r>
      <w:r w:rsidRPr="00BA7074">
        <w:rPr>
          <w:rFonts w:ascii="Arial" w:hAnsi="Arial" w:cs="Arial"/>
        </w:rPr>
        <w:t>Ao Presidente da Câmara Munic</w:t>
      </w:r>
      <w:r w:rsidR="00B51611">
        <w:rPr>
          <w:rFonts w:ascii="Arial" w:hAnsi="Arial" w:cs="Arial"/>
        </w:rPr>
        <w:t xml:space="preserve">ipal será pago subsídio de R$ </w:t>
      </w:r>
      <w:r w:rsidR="00D37EAE">
        <w:rPr>
          <w:rFonts w:ascii="Arial" w:hAnsi="Arial" w:cs="Arial"/>
        </w:rPr>
        <w:t>9.900,00 (nove</w:t>
      </w:r>
      <w:r w:rsidRPr="00BA7074">
        <w:rPr>
          <w:rFonts w:ascii="Arial" w:hAnsi="Arial" w:cs="Arial"/>
        </w:rPr>
        <w:t xml:space="preserve"> mil</w:t>
      </w:r>
      <w:r w:rsidR="00D37EAE">
        <w:rPr>
          <w:rFonts w:ascii="Arial" w:hAnsi="Arial" w:cs="Arial"/>
        </w:rPr>
        <w:t xml:space="preserve"> e novecentos </w:t>
      </w:r>
      <w:r w:rsidRPr="00BA7074">
        <w:rPr>
          <w:rFonts w:ascii="Arial" w:hAnsi="Arial" w:cs="Arial"/>
        </w:rPr>
        <w:t>reais), em parcela única para a legislatura acima referida</w:t>
      </w:r>
      <w:r w:rsidRPr="00D72797">
        <w:rPr>
          <w:rFonts w:ascii="Arial" w:hAnsi="Arial" w:cs="Arial"/>
        </w:rPr>
        <w:t>.</w:t>
      </w: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  <w:r w:rsidRPr="00D72797">
        <w:rPr>
          <w:rFonts w:ascii="Arial" w:hAnsi="Arial" w:cs="Arial"/>
        </w:rPr>
        <w:t xml:space="preserve">§ 2º - Os subsídios dos Vereadores não poderão ultrapassar ao limite de 5% (cinco por cento) da Receita Municipal, de acordo com o que dispõe </w:t>
      </w:r>
      <w:r>
        <w:rPr>
          <w:rFonts w:ascii="Arial" w:hAnsi="Arial" w:cs="Arial"/>
        </w:rPr>
        <w:t>o art. 29, VII da CF/88, com redação dada pela EC</w:t>
      </w:r>
      <w:r w:rsidRPr="00D727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D72797">
        <w:rPr>
          <w:rFonts w:ascii="Arial" w:hAnsi="Arial" w:cs="Arial"/>
        </w:rPr>
        <w:t>º 01/92, de 03 de Março de 1992.</w:t>
      </w: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  <w:r w:rsidRPr="00D72797">
        <w:rPr>
          <w:rFonts w:ascii="Arial" w:hAnsi="Arial" w:cs="Arial"/>
        </w:rPr>
        <w:t>§ 3º - Os subsídios dos Vereadores não poderão ultrapassar a 20% (vinte por cento) dos subsídios dos Deputados Estaduais</w:t>
      </w:r>
      <w:r>
        <w:rPr>
          <w:rFonts w:ascii="Arial" w:hAnsi="Arial" w:cs="Arial"/>
        </w:rPr>
        <w:t xml:space="preserve">, conforme disciplina o </w:t>
      </w:r>
      <w:r w:rsidRPr="00D72797">
        <w:rPr>
          <w:rFonts w:ascii="Arial" w:hAnsi="Arial" w:cs="Arial"/>
        </w:rPr>
        <w:t xml:space="preserve">Art. 29, VI, </w:t>
      </w:r>
      <w:r>
        <w:rPr>
          <w:rFonts w:ascii="Arial" w:hAnsi="Arial" w:cs="Arial"/>
        </w:rPr>
        <w:t xml:space="preserve">‘a’ </w:t>
      </w:r>
      <w:r w:rsidRPr="00D72797">
        <w:rPr>
          <w:rFonts w:ascii="Arial" w:hAnsi="Arial" w:cs="Arial"/>
        </w:rPr>
        <w:t>da Constituição Federal.</w:t>
      </w: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  <w:r w:rsidRPr="00D72797">
        <w:rPr>
          <w:rFonts w:ascii="Arial" w:hAnsi="Arial" w:cs="Arial"/>
        </w:rPr>
        <w:t xml:space="preserve">§ 4º - O limite de gastos com a folha de pagamento, incluído os subsídios dos Vereadores, não poderá ultrapassar a 70% (setenta por cento) da receita da Câmara Municipal. </w:t>
      </w: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  <w:r w:rsidRPr="00D72797">
        <w:rPr>
          <w:rFonts w:ascii="Arial" w:hAnsi="Arial" w:cs="Arial"/>
        </w:rPr>
        <w:lastRenderedPageBreak/>
        <w:t xml:space="preserve">Art. 2º - Poderão incidir sobre os valores </w:t>
      </w:r>
      <w:r>
        <w:rPr>
          <w:rFonts w:ascii="Arial" w:hAnsi="Arial" w:cs="Arial"/>
        </w:rPr>
        <w:t>d</w:t>
      </w:r>
      <w:r w:rsidRPr="00D72797">
        <w:rPr>
          <w:rFonts w:ascii="Arial" w:hAnsi="Arial" w:cs="Arial"/>
        </w:rPr>
        <w:t xml:space="preserve">os </w:t>
      </w:r>
      <w:r>
        <w:rPr>
          <w:rFonts w:ascii="Arial" w:hAnsi="Arial" w:cs="Arial"/>
        </w:rPr>
        <w:t>s</w:t>
      </w:r>
      <w:r w:rsidRPr="00D72797">
        <w:rPr>
          <w:rFonts w:ascii="Arial" w:hAnsi="Arial" w:cs="Arial"/>
        </w:rPr>
        <w:t xml:space="preserve">ubsídios de que trata a presente Lei os índices de revisão geral </w:t>
      </w:r>
      <w:proofErr w:type="gramStart"/>
      <w:r w:rsidRPr="00D72797">
        <w:rPr>
          <w:rFonts w:ascii="Arial" w:hAnsi="Arial" w:cs="Arial"/>
        </w:rPr>
        <w:t xml:space="preserve">anual dos vencimentos dos </w:t>
      </w:r>
      <w:r>
        <w:rPr>
          <w:rFonts w:ascii="Arial" w:hAnsi="Arial" w:cs="Arial"/>
        </w:rPr>
        <w:t>s</w:t>
      </w:r>
      <w:r w:rsidRPr="00D72797">
        <w:rPr>
          <w:rFonts w:ascii="Arial" w:hAnsi="Arial" w:cs="Arial"/>
        </w:rPr>
        <w:t xml:space="preserve">ervidores </w:t>
      </w:r>
      <w:r>
        <w:rPr>
          <w:rFonts w:ascii="Arial" w:hAnsi="Arial" w:cs="Arial"/>
        </w:rPr>
        <w:t>p</w:t>
      </w:r>
      <w:r w:rsidR="000C4FA2">
        <w:rPr>
          <w:rFonts w:ascii="Arial" w:hAnsi="Arial" w:cs="Arial"/>
        </w:rPr>
        <w:t xml:space="preserve">úblicos </w:t>
      </w:r>
      <w:r>
        <w:rPr>
          <w:rFonts w:ascii="Arial" w:hAnsi="Arial" w:cs="Arial"/>
        </w:rPr>
        <w:t>m</w:t>
      </w:r>
      <w:r w:rsidR="000C4FA2">
        <w:rPr>
          <w:rFonts w:ascii="Arial" w:hAnsi="Arial" w:cs="Arial"/>
        </w:rPr>
        <w:t>unicipais, observando o Art. 39º X da Constituição Federal de 1988</w:t>
      </w:r>
      <w:proofErr w:type="gramEnd"/>
      <w:r w:rsidR="000C4FA2">
        <w:rPr>
          <w:rFonts w:ascii="Arial" w:hAnsi="Arial" w:cs="Arial"/>
        </w:rPr>
        <w:t>.</w:t>
      </w: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  <w:r w:rsidRPr="00D72797">
        <w:rPr>
          <w:rFonts w:ascii="Arial" w:hAnsi="Arial" w:cs="Arial"/>
        </w:rPr>
        <w:t>Art. 3º - As despesas decorrentes da execução desta Lei correrão à conta de dotações orçamentárias próprias.</w:t>
      </w:r>
    </w:p>
    <w:p w:rsidR="00302C7E" w:rsidRPr="00D72797" w:rsidRDefault="00302C7E" w:rsidP="00302C7E">
      <w:pPr>
        <w:spacing w:line="240" w:lineRule="auto"/>
        <w:jc w:val="both"/>
        <w:rPr>
          <w:rFonts w:ascii="Arial" w:hAnsi="Arial" w:cs="Arial"/>
        </w:rPr>
      </w:pPr>
    </w:p>
    <w:p w:rsidR="00302C7E" w:rsidRDefault="00302C7E" w:rsidP="00302C7E">
      <w:pPr>
        <w:spacing w:line="240" w:lineRule="auto"/>
        <w:jc w:val="both"/>
        <w:rPr>
          <w:rFonts w:ascii="Arial" w:hAnsi="Arial" w:cs="Arial"/>
        </w:rPr>
      </w:pPr>
      <w:r w:rsidRPr="00D72797">
        <w:rPr>
          <w:rFonts w:ascii="Arial" w:hAnsi="Arial" w:cs="Arial"/>
        </w:rPr>
        <w:t xml:space="preserve">Art. 4º - </w:t>
      </w:r>
      <w:r>
        <w:rPr>
          <w:rFonts w:ascii="Arial" w:hAnsi="Arial" w:cs="Arial"/>
        </w:rPr>
        <w:t>Esta Lei entra em vigor no dia 01 de janeiro de 202</w:t>
      </w:r>
      <w:r w:rsidR="00BA7074">
        <w:rPr>
          <w:rFonts w:ascii="Arial" w:hAnsi="Arial" w:cs="Arial"/>
        </w:rPr>
        <w:t>5</w:t>
      </w:r>
      <w:r>
        <w:rPr>
          <w:rFonts w:ascii="Arial" w:hAnsi="Arial" w:cs="Arial"/>
        </w:rPr>
        <w:t>, ficando-se revogadas as disposições em contrário.</w:t>
      </w:r>
    </w:p>
    <w:p w:rsidR="00302C7E" w:rsidRDefault="00302C7E" w:rsidP="00302C7E">
      <w:pPr>
        <w:spacing w:line="240" w:lineRule="auto"/>
        <w:jc w:val="both"/>
        <w:rPr>
          <w:rFonts w:ascii="Arial" w:hAnsi="Arial" w:cs="Arial"/>
        </w:rPr>
      </w:pPr>
    </w:p>
    <w:p w:rsidR="00302C7E" w:rsidRDefault="00302C7E" w:rsidP="00302C7E">
      <w:pPr>
        <w:spacing w:line="240" w:lineRule="auto"/>
        <w:jc w:val="both"/>
        <w:rPr>
          <w:rFonts w:ascii="Arial" w:hAnsi="Arial" w:cs="Arial"/>
        </w:rPr>
      </w:pPr>
      <w:r w:rsidRPr="00EF3100">
        <w:rPr>
          <w:rFonts w:ascii="Arial" w:hAnsi="Arial" w:cs="Arial"/>
        </w:rPr>
        <w:t>Sala das Sessões da Câmara Municipal de</w:t>
      </w:r>
      <w:r>
        <w:rPr>
          <w:rFonts w:ascii="Arial" w:hAnsi="Arial" w:cs="Arial"/>
        </w:rPr>
        <w:t xml:space="preserve"> Parari, Estado da Paraíba</w:t>
      </w:r>
      <w:r w:rsidRPr="00EF3100">
        <w:rPr>
          <w:rFonts w:ascii="Arial" w:hAnsi="Arial" w:cs="Arial"/>
        </w:rPr>
        <w:t xml:space="preserve">, em </w:t>
      </w:r>
      <w:r w:rsidR="00BA7074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de </w:t>
      </w:r>
      <w:r w:rsidR="00BA7074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de 202</w:t>
      </w:r>
      <w:r w:rsidR="00BA7074">
        <w:rPr>
          <w:rFonts w:ascii="Arial" w:hAnsi="Arial" w:cs="Arial"/>
        </w:rPr>
        <w:t>4</w:t>
      </w:r>
      <w:r w:rsidRPr="00EF3100">
        <w:rPr>
          <w:rFonts w:ascii="Arial" w:hAnsi="Arial" w:cs="Arial"/>
        </w:rPr>
        <w:t>.</w:t>
      </w:r>
    </w:p>
    <w:p w:rsidR="00A26D88" w:rsidRDefault="00A26D88" w:rsidP="00302C7E">
      <w:pPr>
        <w:spacing w:line="240" w:lineRule="auto"/>
        <w:jc w:val="both"/>
        <w:rPr>
          <w:rFonts w:ascii="Arial" w:hAnsi="Arial" w:cs="Arial"/>
        </w:rPr>
      </w:pPr>
    </w:p>
    <w:p w:rsidR="005A47FF" w:rsidRDefault="005A47FF" w:rsidP="00302C7E">
      <w:pPr>
        <w:spacing w:line="240" w:lineRule="auto"/>
        <w:jc w:val="both"/>
        <w:rPr>
          <w:rFonts w:ascii="Arial" w:hAnsi="Arial" w:cs="Arial"/>
        </w:rPr>
      </w:pPr>
    </w:p>
    <w:p w:rsidR="00302C7E" w:rsidRDefault="00302C7E" w:rsidP="000C46F3">
      <w:pPr>
        <w:spacing w:line="240" w:lineRule="auto"/>
        <w:rPr>
          <w:rFonts w:ascii="Arial" w:hAnsi="Arial" w:cs="Arial"/>
        </w:rPr>
      </w:pPr>
    </w:p>
    <w:p w:rsidR="00302C7E" w:rsidRPr="000C46F3" w:rsidRDefault="00302C7E" w:rsidP="00B51611">
      <w:pPr>
        <w:spacing w:line="240" w:lineRule="auto"/>
        <w:jc w:val="right"/>
      </w:pP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46F3">
        <w:rPr>
          <w:rFonts w:ascii="Arial" w:hAnsi="Arial" w:cs="Arial"/>
          <w:b/>
          <w:szCs w:val="24"/>
        </w:rPr>
        <w:t>FÁBIO JÚNIOR FERREIRA CAVALCANTE</w:t>
      </w: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szCs w:val="24"/>
        </w:rPr>
      </w:pPr>
      <w:r w:rsidRPr="000C46F3">
        <w:rPr>
          <w:rFonts w:ascii="Arial" w:hAnsi="Arial" w:cs="Arial"/>
          <w:szCs w:val="24"/>
        </w:rPr>
        <w:t>-PRESIDENTE-</w:t>
      </w: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szCs w:val="24"/>
        </w:rPr>
      </w:pP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46F3">
        <w:rPr>
          <w:rFonts w:ascii="Arial" w:hAnsi="Arial" w:cs="Arial"/>
          <w:b/>
          <w:szCs w:val="24"/>
        </w:rPr>
        <w:t>JOSÉ ALVES DE BRITO SOBRINHO</w:t>
      </w: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szCs w:val="24"/>
        </w:rPr>
      </w:pPr>
      <w:r w:rsidRPr="000C46F3">
        <w:rPr>
          <w:rFonts w:ascii="Arial" w:hAnsi="Arial" w:cs="Arial"/>
          <w:szCs w:val="24"/>
        </w:rPr>
        <w:t>-</w:t>
      </w:r>
      <w:proofErr w:type="gramStart"/>
      <w:r w:rsidRPr="000C46F3">
        <w:rPr>
          <w:rFonts w:ascii="Arial" w:hAnsi="Arial" w:cs="Arial"/>
          <w:szCs w:val="24"/>
        </w:rPr>
        <w:t>VICE PRESIDENTE</w:t>
      </w:r>
      <w:proofErr w:type="gramEnd"/>
      <w:r w:rsidRPr="000C46F3">
        <w:rPr>
          <w:rFonts w:ascii="Arial" w:hAnsi="Arial" w:cs="Arial"/>
          <w:szCs w:val="24"/>
        </w:rPr>
        <w:t>-</w:t>
      </w: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szCs w:val="24"/>
        </w:rPr>
      </w:pP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46F3">
        <w:rPr>
          <w:rFonts w:ascii="Arial" w:hAnsi="Arial" w:cs="Arial"/>
          <w:b/>
          <w:szCs w:val="24"/>
        </w:rPr>
        <w:t>FABIANA DE FARIAS LUCENA SOUZA</w:t>
      </w: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szCs w:val="24"/>
        </w:rPr>
      </w:pPr>
      <w:r w:rsidRPr="000C46F3">
        <w:rPr>
          <w:rFonts w:ascii="Arial" w:hAnsi="Arial" w:cs="Arial"/>
          <w:szCs w:val="24"/>
        </w:rPr>
        <w:t>-1º SECRETÁRIO-</w:t>
      </w: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szCs w:val="24"/>
        </w:rPr>
      </w:pP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46F3">
        <w:rPr>
          <w:rFonts w:ascii="Arial" w:hAnsi="Arial" w:cs="Arial"/>
          <w:b/>
          <w:szCs w:val="24"/>
        </w:rPr>
        <w:t>WVAGNER FARIAS RIBEIRO</w:t>
      </w:r>
    </w:p>
    <w:p w:rsidR="000C46F3" w:rsidRPr="000C46F3" w:rsidRDefault="000C46F3" w:rsidP="000C46F3">
      <w:pPr>
        <w:spacing w:line="240" w:lineRule="auto"/>
        <w:jc w:val="center"/>
        <w:rPr>
          <w:rFonts w:ascii="Arial" w:hAnsi="Arial" w:cs="Arial"/>
          <w:sz w:val="22"/>
        </w:rPr>
      </w:pPr>
      <w:r w:rsidRPr="000C46F3">
        <w:rPr>
          <w:rFonts w:ascii="Arial" w:hAnsi="Arial" w:cs="Arial"/>
          <w:szCs w:val="24"/>
        </w:rPr>
        <w:t>-2º SECRETÁRIO</w:t>
      </w:r>
      <w:bookmarkStart w:id="0" w:name="_GoBack"/>
      <w:bookmarkEnd w:id="0"/>
      <w:r w:rsidRPr="000C46F3">
        <w:rPr>
          <w:rFonts w:ascii="Arial" w:hAnsi="Arial" w:cs="Arial"/>
          <w:szCs w:val="24"/>
        </w:rPr>
        <w:t>-</w:t>
      </w:r>
    </w:p>
    <w:p w:rsidR="00302C7E" w:rsidRPr="000C46F3" w:rsidRDefault="00302C7E" w:rsidP="00302C7E">
      <w:pPr>
        <w:rPr>
          <w:rFonts w:ascii="Arial" w:hAnsi="Arial" w:cs="Arial"/>
        </w:rPr>
      </w:pPr>
    </w:p>
    <w:p w:rsidR="0039591E" w:rsidRPr="000C46F3" w:rsidRDefault="0039591E"/>
    <w:sectPr w:rsidR="0039591E" w:rsidRPr="000C46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7E"/>
    <w:rsid w:val="000C46F3"/>
    <w:rsid w:val="000C4FA2"/>
    <w:rsid w:val="00302C7E"/>
    <w:rsid w:val="0039591E"/>
    <w:rsid w:val="005A47FF"/>
    <w:rsid w:val="00A26D88"/>
    <w:rsid w:val="00B51611"/>
    <w:rsid w:val="00BA7074"/>
    <w:rsid w:val="00D3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C7E"/>
    <w:pPr>
      <w:spacing w:after="0" w:line="360" w:lineRule="auto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6D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6D8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C7E"/>
    <w:pPr>
      <w:spacing w:after="0" w:line="360" w:lineRule="auto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6D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6D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65F7-05CA-46A5-9480-7006042A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CMPARARI</dc:creator>
  <cp:lastModifiedBy>CMPARARI</cp:lastModifiedBy>
  <cp:revision>8</cp:revision>
  <cp:lastPrinted>2024-06-05T13:23:00Z</cp:lastPrinted>
  <dcterms:created xsi:type="dcterms:W3CDTF">2024-05-31T19:39:00Z</dcterms:created>
  <dcterms:modified xsi:type="dcterms:W3CDTF">2024-06-05T13:42:00Z</dcterms:modified>
</cp:coreProperties>
</file>